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74" w:rsidRPr="00E271A3" w:rsidRDefault="00544CE5" w:rsidP="00CE69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E27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</w:r>
      <w:proofErr w:type="gramEnd"/>
    </w:p>
    <w:p w:rsidR="00890CC3" w:rsidRDefault="00890CC3" w:rsidP="00DC1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261A" w:rsidRPr="00DC1FE0" w:rsidRDefault="00BE261A" w:rsidP="00DC1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FE0">
        <w:rPr>
          <w:rFonts w:ascii="Times New Roman" w:hAnsi="Times New Roman" w:cs="Times New Roman"/>
          <w:sz w:val="24"/>
          <w:szCs w:val="24"/>
        </w:rPr>
        <w:t xml:space="preserve">Разграничение полномочий в области лекарственного обеспечения населения предусмотрено Федеральным </w:t>
      </w:r>
      <w:hyperlink r:id="rId5" w:history="1">
        <w:r w:rsidRPr="00DC1F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1FE0">
        <w:rPr>
          <w:rFonts w:ascii="Times New Roman" w:hAnsi="Times New Roman" w:cs="Times New Roman"/>
          <w:sz w:val="24"/>
          <w:szCs w:val="24"/>
        </w:rPr>
        <w:t xml:space="preserve"> от 21.11.2011 N 323-ФЗ "Об основах охраны здоровья граждан в Российской Федерации</w:t>
      </w:r>
      <w:r w:rsidRPr="00DC1FE0">
        <w:rPr>
          <w:rFonts w:ascii="Times New Roman" w:hAnsi="Times New Roman" w:cs="Times New Roman"/>
          <w:sz w:val="24"/>
          <w:szCs w:val="24"/>
        </w:rPr>
        <w:t>»</w:t>
      </w:r>
      <w:r w:rsidRPr="00DC1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61A" w:rsidRPr="00890CC3" w:rsidRDefault="00BE261A" w:rsidP="00DC1FE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C3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hyperlink r:id="rId6" w:history="1">
        <w:r w:rsidRPr="00890CC3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Pr="00890CC3">
        <w:rPr>
          <w:rFonts w:ascii="Times New Roman" w:hAnsi="Times New Roman" w:cs="Times New Roman"/>
          <w:b/>
          <w:sz w:val="24"/>
          <w:szCs w:val="24"/>
        </w:rPr>
        <w:t xml:space="preserve"> от 17.07.1999 N 178-ФЗ "О государственной социальной помощи" установлено право отдельных категорий граждан </w:t>
      </w:r>
      <w:proofErr w:type="gramStart"/>
      <w:r w:rsidRPr="00890CC3">
        <w:rPr>
          <w:rFonts w:ascii="Times New Roman" w:hAnsi="Times New Roman" w:cs="Times New Roman"/>
          <w:b/>
          <w:sz w:val="24"/>
          <w:szCs w:val="24"/>
        </w:rPr>
        <w:t>получать</w:t>
      </w:r>
      <w:proofErr w:type="gramEnd"/>
      <w:r w:rsidRPr="0089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C3" w:rsidRPr="00890CC3">
        <w:rPr>
          <w:rFonts w:ascii="Times New Roman" w:hAnsi="Times New Roman" w:cs="Times New Roman"/>
          <w:b/>
          <w:sz w:val="24"/>
          <w:szCs w:val="24"/>
        </w:rPr>
        <w:t xml:space="preserve">бесплатно </w:t>
      </w:r>
      <w:r w:rsidRPr="00890CC3">
        <w:rPr>
          <w:rFonts w:ascii="Times New Roman" w:hAnsi="Times New Roman" w:cs="Times New Roman"/>
          <w:b/>
          <w:sz w:val="24"/>
          <w:szCs w:val="24"/>
        </w:rPr>
        <w:t xml:space="preserve">лекарственные препараты за счет средств федерального бюджета. </w:t>
      </w:r>
    </w:p>
    <w:p w:rsidR="007D3895" w:rsidRPr="00890CC3" w:rsidRDefault="007D3895" w:rsidP="00DC1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CC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90CC3">
          <w:rPr>
            <w:rFonts w:ascii="Times New Roman" w:hAnsi="Times New Roman" w:cs="Times New Roman"/>
            <w:sz w:val="24"/>
            <w:szCs w:val="24"/>
          </w:rPr>
          <w:t>ст. 6.1</w:t>
        </w:r>
      </w:hyperlink>
      <w:r w:rsidRPr="00890CC3">
        <w:rPr>
          <w:rFonts w:ascii="Times New Roman" w:hAnsi="Times New Roman" w:cs="Times New Roman"/>
          <w:sz w:val="24"/>
          <w:szCs w:val="24"/>
        </w:rPr>
        <w:t xml:space="preserve"> </w:t>
      </w:r>
      <w:r w:rsidR="00BE261A" w:rsidRPr="00890CC3">
        <w:rPr>
          <w:rFonts w:ascii="Times New Roman" w:hAnsi="Times New Roman" w:cs="Times New Roman"/>
          <w:sz w:val="24"/>
          <w:szCs w:val="24"/>
        </w:rPr>
        <w:t>Федеральн</w:t>
      </w:r>
      <w:r w:rsidR="00BE261A" w:rsidRPr="00890CC3">
        <w:rPr>
          <w:rFonts w:ascii="Times New Roman" w:hAnsi="Times New Roman" w:cs="Times New Roman"/>
          <w:sz w:val="24"/>
          <w:szCs w:val="24"/>
        </w:rPr>
        <w:t>ого</w:t>
      </w:r>
      <w:r w:rsidR="00BE261A" w:rsidRPr="00890CC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="00BE261A" w:rsidRPr="00890CC3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BE261A" w:rsidRPr="00890CC3">
        <w:rPr>
          <w:rFonts w:ascii="Times New Roman" w:hAnsi="Times New Roman" w:cs="Times New Roman"/>
          <w:sz w:val="24"/>
          <w:szCs w:val="24"/>
        </w:rPr>
        <w:t>а</w:t>
      </w:r>
      <w:r w:rsidR="00BE261A" w:rsidRPr="00890CC3">
        <w:rPr>
          <w:rFonts w:ascii="Times New Roman" w:hAnsi="Times New Roman" w:cs="Times New Roman"/>
          <w:sz w:val="24"/>
          <w:szCs w:val="24"/>
        </w:rPr>
        <w:t xml:space="preserve"> от 17.07.1999 N 178-ФЗ "О государственной социальной помощи" </w:t>
      </w:r>
      <w:r w:rsidRPr="00890CC3">
        <w:rPr>
          <w:rFonts w:ascii="Times New Roman" w:hAnsi="Times New Roman" w:cs="Times New Roman"/>
          <w:sz w:val="24"/>
          <w:szCs w:val="24"/>
        </w:rPr>
        <w:t xml:space="preserve">право на получение государственной социальной помощи </w:t>
      </w:r>
      <w:r w:rsidR="00DC1FE0" w:rsidRPr="00890CC3">
        <w:rPr>
          <w:rFonts w:ascii="Times New Roman" w:hAnsi="Times New Roman" w:cs="Times New Roman"/>
          <w:sz w:val="24"/>
          <w:szCs w:val="24"/>
        </w:rPr>
        <w:t>за счет средств федерального бюджета</w:t>
      </w:r>
      <w:r w:rsidR="00DC1FE0" w:rsidRPr="00890CC3">
        <w:rPr>
          <w:rFonts w:ascii="Times New Roman" w:hAnsi="Times New Roman" w:cs="Times New Roman"/>
          <w:sz w:val="24"/>
          <w:szCs w:val="24"/>
        </w:rPr>
        <w:t xml:space="preserve"> </w:t>
      </w:r>
      <w:r w:rsidRPr="00890CC3">
        <w:rPr>
          <w:rFonts w:ascii="Times New Roman" w:hAnsi="Times New Roman" w:cs="Times New Roman"/>
          <w:sz w:val="24"/>
          <w:szCs w:val="24"/>
        </w:rPr>
        <w:t xml:space="preserve">имеют: </w:t>
      </w:r>
    </w:p>
    <w:p w:rsidR="007D3895" w:rsidRPr="00BE261A" w:rsidRDefault="007D3895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1A">
        <w:rPr>
          <w:rFonts w:ascii="Times New Roman" w:hAnsi="Times New Roman" w:cs="Times New Roman"/>
          <w:sz w:val="24"/>
          <w:szCs w:val="24"/>
        </w:rPr>
        <w:t xml:space="preserve">- инвалиды и участники Великой Отечественной войны; </w:t>
      </w:r>
    </w:p>
    <w:p w:rsidR="007D3895" w:rsidRPr="00BE261A" w:rsidRDefault="007D3895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1A">
        <w:rPr>
          <w:rFonts w:ascii="Times New Roman" w:hAnsi="Times New Roman" w:cs="Times New Roman"/>
          <w:sz w:val="24"/>
          <w:szCs w:val="24"/>
        </w:rPr>
        <w:t xml:space="preserve">- ветераны боевых действий; </w:t>
      </w:r>
    </w:p>
    <w:p w:rsidR="007D3895" w:rsidRPr="00BE261A" w:rsidRDefault="007D3895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1A">
        <w:rPr>
          <w:rFonts w:ascii="Times New Roman" w:hAnsi="Times New Roman" w:cs="Times New Roman"/>
          <w:sz w:val="24"/>
          <w:szCs w:val="24"/>
        </w:rPr>
        <w:t xml:space="preserve">- военнослужащие, проходившие военную службу в воинских частях, не входивших в состав действующей армии, в период с 22.06.1941 по 03.09.1945 не менее шести месяцев; </w:t>
      </w:r>
    </w:p>
    <w:p w:rsidR="007D3895" w:rsidRPr="00BE261A" w:rsidRDefault="007D3895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1A">
        <w:rPr>
          <w:rFonts w:ascii="Times New Roman" w:hAnsi="Times New Roman" w:cs="Times New Roman"/>
          <w:sz w:val="24"/>
          <w:szCs w:val="24"/>
        </w:rPr>
        <w:t xml:space="preserve">- лица, награжденные знаком "Жителю блокадного Ленинграда"; </w:t>
      </w:r>
    </w:p>
    <w:p w:rsidR="007D3895" w:rsidRPr="00BE261A" w:rsidRDefault="007D3895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1A">
        <w:rPr>
          <w:rFonts w:ascii="Times New Roman" w:hAnsi="Times New Roman" w:cs="Times New Roman"/>
          <w:sz w:val="24"/>
          <w:szCs w:val="24"/>
        </w:rPr>
        <w:t xml:space="preserve">- лица, работавшие в период Великой Отечественной войны на объектах противовоздушной обороны и строительстве оборонительных сооружений; </w:t>
      </w:r>
    </w:p>
    <w:p w:rsidR="007D3895" w:rsidRPr="00BE261A" w:rsidRDefault="007D3895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1A">
        <w:rPr>
          <w:rFonts w:ascii="Times New Roman" w:hAnsi="Times New Roman" w:cs="Times New Roman"/>
          <w:sz w:val="24"/>
          <w:szCs w:val="24"/>
        </w:rPr>
        <w:t xml:space="preserve">- члены семей погибших (умерших) инвалидов и участников Великой Отечественной войны и ветеранов боевых действий; </w:t>
      </w:r>
    </w:p>
    <w:p w:rsidR="007D3895" w:rsidRPr="00BE261A" w:rsidRDefault="007D3895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1A">
        <w:rPr>
          <w:rFonts w:ascii="Times New Roman" w:hAnsi="Times New Roman" w:cs="Times New Roman"/>
          <w:sz w:val="24"/>
          <w:szCs w:val="24"/>
        </w:rPr>
        <w:t xml:space="preserve">- инвалиды и дети-инвалиды. </w:t>
      </w:r>
    </w:p>
    <w:p w:rsidR="00DC1FE0" w:rsidRPr="00580CE1" w:rsidRDefault="007D3895" w:rsidP="007D3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1A">
        <w:rPr>
          <w:rFonts w:ascii="Times New Roman" w:hAnsi="Times New Roman" w:cs="Times New Roman"/>
          <w:sz w:val="24"/>
          <w:szCs w:val="24"/>
        </w:rPr>
        <w:t>Этим гражданам предоставляется дополнительная бесплатная медицинская помощь, которая предусматривает</w:t>
      </w:r>
      <w:r w:rsidR="00580CE1">
        <w:rPr>
          <w:rFonts w:ascii="Times New Roman" w:hAnsi="Times New Roman" w:cs="Times New Roman"/>
          <w:sz w:val="24"/>
          <w:szCs w:val="24"/>
        </w:rPr>
        <w:t>,</w:t>
      </w:r>
      <w:r w:rsidRPr="00BE261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80CE1">
        <w:rPr>
          <w:rFonts w:ascii="Times New Roman" w:hAnsi="Times New Roman" w:cs="Times New Roman"/>
          <w:sz w:val="24"/>
          <w:szCs w:val="24"/>
        </w:rPr>
        <w:t>,</w:t>
      </w:r>
      <w:r w:rsidRPr="00BE261A">
        <w:rPr>
          <w:rFonts w:ascii="Times New Roman" w:hAnsi="Times New Roman" w:cs="Times New Roman"/>
          <w:sz w:val="24"/>
          <w:szCs w:val="24"/>
        </w:rPr>
        <w:t xml:space="preserve"> обеспечение необходимыми лекарственными средствами по рецептам врача (</w:t>
      </w:r>
      <w:proofErr w:type="spellStart"/>
      <w:r w:rsidRPr="00BE261A">
        <w:rPr>
          <w:rFonts w:ascii="Times New Roman" w:hAnsi="Times New Roman" w:cs="Times New Roman"/>
          <w:sz w:val="24"/>
          <w:szCs w:val="24"/>
        </w:rPr>
        <w:fldChar w:fldCharType="begin"/>
      </w:r>
      <w:r w:rsidRPr="00BE261A">
        <w:rPr>
          <w:rFonts w:ascii="Times New Roman" w:hAnsi="Times New Roman" w:cs="Times New Roman"/>
          <w:sz w:val="24"/>
          <w:szCs w:val="24"/>
        </w:rPr>
        <w:instrText xml:space="preserve"> HYPERLINK "https://login.consultant.ru/link/?req=doc&amp;base=LAW&amp;n=64142&amp;dst=76&amp;field=134&amp;date=21.07.2022" </w:instrText>
      </w:r>
      <w:r w:rsidRPr="00BE261A">
        <w:rPr>
          <w:rFonts w:ascii="Times New Roman" w:hAnsi="Times New Roman" w:cs="Times New Roman"/>
          <w:sz w:val="24"/>
          <w:szCs w:val="24"/>
        </w:rPr>
        <w:fldChar w:fldCharType="separate"/>
      </w:r>
      <w:r w:rsidRPr="00BE261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пп</w:t>
      </w:r>
      <w:proofErr w:type="spellEnd"/>
      <w:r w:rsidRPr="00BE261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1 п. 1 ст. 6.2</w:t>
      </w:r>
      <w:r w:rsidRPr="00BE261A">
        <w:rPr>
          <w:rFonts w:ascii="Times New Roman" w:hAnsi="Times New Roman" w:cs="Times New Roman"/>
          <w:sz w:val="24"/>
          <w:szCs w:val="24"/>
        </w:rPr>
        <w:fldChar w:fldCharType="end"/>
      </w:r>
      <w:r w:rsidRPr="00BE261A">
        <w:rPr>
          <w:rFonts w:ascii="Times New Roman" w:hAnsi="Times New Roman" w:cs="Times New Roman"/>
          <w:sz w:val="24"/>
          <w:szCs w:val="24"/>
        </w:rPr>
        <w:t xml:space="preserve"> </w:t>
      </w:r>
      <w:r w:rsidR="00BE261A" w:rsidRPr="00BE261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proofErr w:type="gramStart"/>
        <w:r w:rsidR="00BE261A" w:rsidRPr="00BE261A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BE261A" w:rsidRPr="00BE261A">
        <w:rPr>
          <w:rFonts w:ascii="Times New Roman" w:hAnsi="Times New Roman" w:cs="Times New Roman"/>
          <w:sz w:val="24"/>
          <w:szCs w:val="24"/>
        </w:rPr>
        <w:t>а от 17.07.1999 N 178-ФЗ "О государственной социальной помощи"</w:t>
      </w:r>
      <w:r w:rsidRPr="00BE261A">
        <w:rPr>
          <w:rFonts w:ascii="Times New Roman" w:hAnsi="Times New Roman" w:cs="Times New Roman"/>
          <w:sz w:val="24"/>
          <w:szCs w:val="24"/>
        </w:rPr>
        <w:t>)</w:t>
      </w:r>
      <w:r w:rsidR="00580CE1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580CE1" w:rsidRPr="00DC1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</w:t>
      </w:r>
      <w:r w:rsidR="00580C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80CE1" w:rsidRPr="00DC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58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DC1FE0" w:rsidRPr="00DC1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580C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C1FE0" w:rsidRPr="00DC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580CE1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12.10.2019 N 2406-р.</w:t>
      </w:r>
    </w:p>
    <w:p w:rsidR="00BE261A" w:rsidRDefault="00BE261A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E0" w:rsidRPr="00ED2DFA" w:rsidRDefault="00DC1FE0" w:rsidP="00DC1FE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proofErr w:type="gramStart"/>
        <w:r w:rsidRPr="00ED2DFA">
          <w:rPr>
            <w:rFonts w:ascii="Times New Roman" w:hAnsi="Times New Roman" w:cs="Times New Roman"/>
            <w:b/>
            <w:sz w:val="24"/>
            <w:szCs w:val="24"/>
          </w:rPr>
          <w:t>Постановлением</w:t>
        </w:r>
      </w:hyperlink>
      <w:r w:rsidRPr="00ED2DFA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установлено право </w:t>
      </w:r>
      <w:r w:rsidR="00890CC3" w:rsidRPr="00ED2DFA">
        <w:rPr>
          <w:rFonts w:ascii="Times New Roman" w:hAnsi="Times New Roman" w:cs="Times New Roman"/>
          <w:b/>
          <w:sz w:val="24"/>
          <w:szCs w:val="24"/>
        </w:rPr>
        <w:t>за счет средств бюджетов субъектов Российской Федерации</w:t>
      </w:r>
      <w:r w:rsidR="00890CC3" w:rsidRPr="00ED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DFA">
        <w:rPr>
          <w:rFonts w:ascii="Times New Roman" w:hAnsi="Times New Roman" w:cs="Times New Roman"/>
          <w:b/>
          <w:sz w:val="24"/>
          <w:szCs w:val="24"/>
        </w:rPr>
        <w:t xml:space="preserve">отдельных категорий граждан получать лекарственные препараты </w:t>
      </w:r>
      <w:r w:rsidR="00544CE5" w:rsidRPr="00ED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амбулаторном лечении по рецептам врачей бесплатно, а </w:t>
      </w:r>
      <w:r w:rsidRPr="00ED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</w:t>
      </w:r>
      <w:r w:rsidR="00544CE5" w:rsidRPr="00ED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 w:rsidR="00CE694F" w:rsidRPr="00ED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</w:t>
      </w:r>
      <w:r w:rsidR="00544CE5" w:rsidRPr="00ED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 населения, при амбулаторном лечении которых лекарственные препараты</w:t>
      </w:r>
      <w:proofErr w:type="gramEnd"/>
      <w:r w:rsidR="00544CE5" w:rsidRPr="00ED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отпускаются по рецептам врачей с 50%-ной. </w:t>
      </w:r>
    </w:p>
    <w:p w:rsidR="00CE694F" w:rsidRDefault="00CE694F" w:rsidP="007D38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895">
        <w:rPr>
          <w:rFonts w:ascii="Times New Roman" w:hAnsi="Times New Roman" w:cs="Times New Roman"/>
          <w:sz w:val="24"/>
          <w:szCs w:val="24"/>
        </w:rPr>
        <w:t xml:space="preserve">Лекарственное обеспечение </w:t>
      </w:r>
      <w:r w:rsidR="007D3895" w:rsidRPr="007D3895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Pr="007D3895">
        <w:rPr>
          <w:rFonts w:ascii="Times New Roman" w:hAnsi="Times New Roman" w:cs="Times New Roman"/>
          <w:sz w:val="24"/>
          <w:szCs w:val="24"/>
        </w:rPr>
        <w:t xml:space="preserve"> </w:t>
      </w:r>
      <w:r w:rsidR="00580CE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D3895" w:rsidRPr="007D3895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1" w:history="1">
        <w:r w:rsidRPr="007D38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перечню</w:t>
        </w:r>
      </w:hyperlink>
      <w:r w:rsidRPr="007D3895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средств (областной формулярный перечень), компонентов крови, </w:t>
      </w:r>
      <w:proofErr w:type="spellStart"/>
      <w:r w:rsidRPr="007D3895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7D3895">
        <w:rPr>
          <w:rFonts w:ascii="Times New Roman" w:hAnsi="Times New Roman" w:cs="Times New Roman"/>
          <w:sz w:val="24"/>
          <w:szCs w:val="24"/>
        </w:rPr>
        <w:t xml:space="preserve"> питания, дезинфицирующих средств, изделий медицинского назначения и расходных материалов к территориальной программе государственных гарантий оказания гражданам Российской Федерации, проживающим в Челябинской области, бесплатной медицинской помощи на очередной год. </w:t>
      </w:r>
    </w:p>
    <w:p w:rsidR="00ED2DFA" w:rsidRPr="00ED2DFA" w:rsidRDefault="00ED2DFA" w:rsidP="00ED2D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D2DF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890CC3">
        <w:rPr>
          <w:rFonts w:ascii="Times New Roman" w:hAnsi="Times New Roman" w:cs="Times New Roman"/>
          <w:b/>
          <w:sz w:val="24"/>
          <w:szCs w:val="24"/>
        </w:rPr>
        <w:t>м</w:t>
      </w:r>
      <w:r w:rsidRPr="00ED2DFA">
        <w:rPr>
          <w:rFonts w:ascii="Times New Roman" w:hAnsi="Times New Roman" w:cs="Times New Roman"/>
          <w:b/>
          <w:sz w:val="24"/>
          <w:szCs w:val="24"/>
        </w:rPr>
        <w:t xml:space="preserve"> 1 к Территориальной</w:t>
      </w:r>
      <w:r w:rsidR="00890CC3" w:rsidRPr="00890CC3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 w:rsidRPr="00ED2DFA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 Челябинской области на 2022 год и на плановый период 2023 и 2024 годов</w:t>
      </w:r>
      <w:r w:rsidRPr="00ED2DFA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Челябинской области от 29.12.2021 N 720-П, </w:t>
      </w:r>
      <w:r w:rsidRPr="00890CC3">
        <w:rPr>
          <w:rFonts w:ascii="Times New Roman" w:hAnsi="Times New Roman" w:cs="Times New Roman"/>
          <w:b/>
          <w:sz w:val="24"/>
          <w:szCs w:val="24"/>
        </w:rPr>
        <w:t xml:space="preserve">установлен </w:t>
      </w:r>
      <w:r w:rsidRPr="00ED2DFA">
        <w:rPr>
          <w:rFonts w:ascii="Times New Roman" w:hAnsi="Times New Roman" w:cs="Times New Roman"/>
          <w:b/>
          <w:sz w:val="24"/>
          <w:szCs w:val="24"/>
        </w:rPr>
        <w:t>Перечень лекарственных препаратов, отпускаемых населению</w:t>
      </w:r>
      <w:r w:rsidRPr="0089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DFA">
        <w:rPr>
          <w:rFonts w:ascii="Times New Roman" w:hAnsi="Times New Roman" w:cs="Times New Roman"/>
          <w:b/>
          <w:sz w:val="24"/>
          <w:szCs w:val="24"/>
        </w:rPr>
        <w:lastRenderedPageBreak/>
        <w:t>в соответствии с перечнем групп населения и категорий</w:t>
      </w:r>
      <w:r w:rsidRPr="0089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DFA">
        <w:rPr>
          <w:rFonts w:ascii="Times New Roman" w:hAnsi="Times New Roman" w:cs="Times New Roman"/>
          <w:b/>
          <w:sz w:val="24"/>
          <w:szCs w:val="24"/>
        </w:rPr>
        <w:t>заболеваний, при амбулаторном лечении которых лекарственные препараты и медицинские изделия в</w:t>
      </w:r>
      <w:proofErr w:type="gramEnd"/>
      <w:r w:rsidRPr="00ED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D2DFA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ED2DFA">
        <w:rPr>
          <w:rFonts w:ascii="Times New Roman" w:hAnsi="Times New Roman" w:cs="Times New Roman"/>
          <w:b/>
          <w:sz w:val="24"/>
          <w:szCs w:val="24"/>
        </w:rPr>
        <w:t xml:space="preserve"> с законодательством Российской Федерации отпускаются по рецептам врачей бесплатно</w:t>
      </w:r>
      <w:r w:rsidR="00890CC3" w:rsidRPr="00890CC3">
        <w:rPr>
          <w:rFonts w:ascii="Times New Roman" w:hAnsi="Times New Roman" w:cs="Times New Roman"/>
          <w:b/>
          <w:sz w:val="24"/>
          <w:szCs w:val="24"/>
        </w:rPr>
        <w:t>.</w:t>
      </w:r>
      <w:r w:rsidRPr="00ED2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C3" w:rsidRPr="00890CC3" w:rsidRDefault="00ED2DFA" w:rsidP="00890C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D2DF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890CC3">
        <w:rPr>
          <w:rFonts w:ascii="Times New Roman" w:hAnsi="Times New Roman" w:cs="Times New Roman"/>
          <w:b/>
          <w:sz w:val="24"/>
          <w:szCs w:val="24"/>
        </w:rPr>
        <w:t>м</w:t>
      </w:r>
      <w:r w:rsidRPr="00ED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C3" w:rsidRPr="00890CC3">
        <w:rPr>
          <w:rFonts w:ascii="Times New Roman" w:hAnsi="Times New Roman" w:cs="Times New Roman"/>
          <w:b/>
          <w:sz w:val="24"/>
          <w:szCs w:val="24"/>
        </w:rPr>
        <w:t>5</w:t>
      </w:r>
      <w:r w:rsidRPr="00ED2DFA">
        <w:rPr>
          <w:rFonts w:ascii="Times New Roman" w:hAnsi="Times New Roman" w:cs="Times New Roman"/>
          <w:b/>
          <w:sz w:val="24"/>
          <w:szCs w:val="24"/>
        </w:rPr>
        <w:t xml:space="preserve"> к Территориальной </w:t>
      </w:r>
      <w:r w:rsidR="00890CC3" w:rsidRPr="00890CC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890CC3">
        <w:rPr>
          <w:rFonts w:ascii="Times New Roman" w:hAnsi="Times New Roman" w:cs="Times New Roman"/>
          <w:sz w:val="24"/>
          <w:szCs w:val="24"/>
        </w:rPr>
        <w:t xml:space="preserve"> </w:t>
      </w:r>
      <w:r w:rsidRPr="00ED2DFA">
        <w:rPr>
          <w:rFonts w:ascii="Times New Roman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 в Челябинской области на 2022 год и на плановый период 2023 и 2024 годов</w:t>
      </w:r>
      <w:r w:rsidRPr="00890CC3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Pr="00ED2DFA">
        <w:rPr>
          <w:rFonts w:ascii="Times New Roman" w:hAnsi="Times New Roman" w:cs="Times New Roman"/>
          <w:sz w:val="24"/>
          <w:szCs w:val="24"/>
        </w:rPr>
        <w:t>Постановление</w:t>
      </w:r>
      <w:r w:rsidRPr="00890CC3">
        <w:rPr>
          <w:rFonts w:ascii="Times New Roman" w:hAnsi="Times New Roman" w:cs="Times New Roman"/>
          <w:sz w:val="24"/>
          <w:szCs w:val="24"/>
        </w:rPr>
        <w:t>м</w:t>
      </w:r>
      <w:r w:rsidRPr="00ED2DFA">
        <w:rPr>
          <w:rFonts w:ascii="Times New Roman" w:hAnsi="Times New Roman" w:cs="Times New Roman"/>
          <w:sz w:val="24"/>
          <w:szCs w:val="24"/>
        </w:rPr>
        <w:t xml:space="preserve"> Правительства Челябинско</w:t>
      </w:r>
      <w:r w:rsidRPr="00890CC3">
        <w:rPr>
          <w:rFonts w:ascii="Times New Roman" w:hAnsi="Times New Roman" w:cs="Times New Roman"/>
          <w:sz w:val="24"/>
          <w:szCs w:val="24"/>
        </w:rPr>
        <w:t xml:space="preserve">й области от 29.12.2021 N 720-П, </w:t>
      </w:r>
      <w:r w:rsidRPr="00890CC3">
        <w:rPr>
          <w:rFonts w:ascii="Times New Roman" w:hAnsi="Times New Roman" w:cs="Times New Roman"/>
          <w:b/>
          <w:sz w:val="24"/>
          <w:szCs w:val="24"/>
        </w:rPr>
        <w:t xml:space="preserve">установлен </w:t>
      </w:r>
      <w:r w:rsidR="00890CC3" w:rsidRPr="00890CC3">
        <w:rPr>
          <w:rFonts w:ascii="Times New Roman" w:hAnsi="Times New Roman" w:cs="Times New Roman"/>
          <w:b/>
          <w:sz w:val="24"/>
          <w:szCs w:val="24"/>
        </w:rPr>
        <w:t xml:space="preserve">Перечень лекарственных препаратов, отпускаемых населению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скидкой. </w:t>
      </w:r>
      <w:proofErr w:type="gramEnd"/>
    </w:p>
    <w:p w:rsidR="00E271A3" w:rsidRPr="00E271A3" w:rsidRDefault="00E271A3" w:rsidP="007D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 30.07.1994 N 890</w:t>
      </w:r>
    </w:p>
    <w:p w:rsidR="00E271A3" w:rsidRPr="00E271A3" w:rsidRDefault="00E271A3" w:rsidP="007D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E271A3" w:rsidRPr="00E271A3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E271A3" w:rsidRPr="00E271A3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  <w:r w:rsidR="004108E8">
        <w:rPr>
          <w:rFonts w:ascii="Times New Roman" w:hAnsi="Times New Roman" w:cs="Times New Roman"/>
          <w:sz w:val="24"/>
          <w:szCs w:val="24"/>
        </w:rPr>
        <w:t xml:space="preserve"> </w:t>
      </w:r>
      <w:r w:rsidRPr="00E271A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E271A3" w:rsidRPr="00E271A3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от 30 июля 1994 г. N 890 </w:t>
      </w:r>
    </w:p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108E8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ГРУПП НАСЕЛЕНИЯ И КАТЕГОРИЙ ЗАБОЛЕВАНИЙ, ПРИ </w:t>
      </w:r>
      <w:proofErr w:type="gramStart"/>
      <w:r w:rsidRPr="00E271A3">
        <w:rPr>
          <w:rFonts w:ascii="Times New Roman" w:hAnsi="Times New Roman" w:cs="Times New Roman"/>
          <w:sz w:val="24"/>
          <w:szCs w:val="24"/>
        </w:rPr>
        <w:t>АМБУЛАТОРНОМ</w:t>
      </w:r>
      <w:proofErr w:type="gramEnd"/>
      <w:r w:rsidRPr="00E2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71A3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E271A3">
        <w:rPr>
          <w:rFonts w:ascii="Times New Roman" w:hAnsi="Times New Roman" w:cs="Times New Roman"/>
          <w:sz w:val="24"/>
          <w:szCs w:val="24"/>
        </w:rPr>
        <w:t xml:space="preserve"> КОТОРЫХ ЛЕКАРСТВЕННЫЕ СРЕДСТВА</w:t>
      </w:r>
      <w:r w:rsidR="004108E8">
        <w:rPr>
          <w:rFonts w:ascii="Times New Roman" w:hAnsi="Times New Roman" w:cs="Times New Roman"/>
          <w:sz w:val="24"/>
          <w:szCs w:val="24"/>
        </w:rPr>
        <w:t xml:space="preserve"> </w:t>
      </w:r>
      <w:r w:rsidRPr="00E271A3">
        <w:rPr>
          <w:rFonts w:ascii="Times New Roman" w:hAnsi="Times New Roman" w:cs="Times New Roman"/>
          <w:sz w:val="24"/>
          <w:szCs w:val="24"/>
        </w:rPr>
        <w:t xml:space="preserve">И ИЗДЕЛИЯ МЕДИЦИНСКОГО НАЗНАЧЕНИЯ ОТПУСКАЮТСЯ ПО РЕЦЕПТАМ ВРАЧЕЙ БЕСПЛАТНО </w:t>
      </w:r>
    </w:p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1072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614"/>
      </w:tblGrid>
      <w:tr w:rsidR="00E271A3" w:rsidRPr="00E271A3" w:rsidTr="00E271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лекарственных средств и изделий медицинского назначения </w:t>
            </w:r>
          </w:p>
        </w:tc>
      </w:tr>
      <w:tr w:rsidR="00E271A3" w:rsidRPr="00E271A3" w:rsidTr="00E271A3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271A3" w:rsidRDefault="00E271A3" w:rsidP="00E2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населения </w:t>
            </w:r>
          </w:p>
          <w:p w:rsidR="002935CA" w:rsidRPr="002935CA" w:rsidRDefault="002935CA" w:rsidP="00E2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CE65F9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F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гражданской и Великой Отечественной войн: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лечебные минеральные воды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на временно оккупированных территориях;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и калоприемники), лечебные пояса типа "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Варитекс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Жибо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" и другие,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магнитофорные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аппликаторы, противоболевые стимуляторы марок ЭТНС-100-1 и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оды Великой Отечественной войны;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F9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Великой Отечественной войны, </w:t>
            </w:r>
          </w:p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боевых действий на территориях других государств и приравненные к ним по льготам инвалиды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Ветераны боевых действий на территориях других государств: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лекарственные средства, бесплатное изготовление и ремонт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этих государствах;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автомобильных батальонов, направлявшиеся в Афганистан для доставки грузов в это государство в период ведения боевых действий;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Дети первых трех лет жизни, а также дети из многодетных семей в возрасте до 6 лет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группы, неработающие инвалиды II группы, дети - инвалиды в возрасте до 18 лет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средства медицинской реабилитации, калоприемники, мочеприемники и перевязочные материалы (по медицинским показаниям) </w:t>
            </w:r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подвергшиеся воздействию радиации вследствие чернобыльской катастрофы в том числе: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</w:t>
            </w:r>
            <w:proofErr w:type="gramEnd"/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</w:t>
            </w: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 катастрофы на Чернобыльской АЭС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вследствие чернобыльской катастрофы из числа: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рядового состава органов внутренних дел, проходивших (проходящих) службу в зоне отчуждения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летно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- подъемный,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и военнообязанные, </w:t>
            </w: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 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подростки, проживающие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</w:t>
            </w: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 w:rsidRPr="00E2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 </w:t>
            </w:r>
            <w:proofErr w:type="gramEnd"/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 w:rsidRPr="00E2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 </w:t>
            </w:r>
            <w:proofErr w:type="gramEnd"/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(работающие) в зоне отселения, до их переселения в другие районы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E2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 </w:t>
            </w:r>
            <w:proofErr w:type="gramEnd"/>
          </w:p>
        </w:tc>
      </w:tr>
      <w:tr w:rsidR="00E271A3" w:rsidRPr="00E271A3" w:rsidTr="00CE65F9">
        <w:tc>
          <w:tcPr>
            <w:tcW w:w="0" w:type="auto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</w:t>
            </w: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фактического прекращения таких испытаний и учений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отдельных подразделений по сборке ядерных зарядов из числа военнослужащих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группы населения, страдающие гельминтозами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Противоглистные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5F9" w:rsidRDefault="00CE65F9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2935CA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заболеваний </w:t>
            </w:r>
          </w:p>
          <w:p w:rsidR="002935CA" w:rsidRPr="00E271A3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церебральные параличи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для лечения данной категории заболеваний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Безбелковые продукты питания, белковые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витамины, биостимуляторы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Ферменты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перемежающаяся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Анальгетики, B-блокаторы,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фосфаден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аденил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СПИД, ВИЧ - инфицированные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Онкологические заболевания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онкологическим больным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стероидные и нестероидные гормоны, антибиотики и другие препараты для лечения данных заболеваний и коррекции осложнений их лечения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Лучевая болезнь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Лепра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Тяжелая форма бруцеллеза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935CA" w:rsidRDefault="002935CA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Антибиотики, анальгетики, нестероидные и стероидные противовоспалительные препараты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для лечения данного заболевания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для лечения данного заболевания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и ревматоидный артрит, системная (острая) красная волчанка, болезнь Бехтерева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Стероидные гормоны,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 (первые шесть месяцев)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операции по протезированию клапанов сердца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Антикоагулянты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органов и тканей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стероидные гормоны, противогрибковые,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антагонисты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ферменты поджелудочной железы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Диабет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" 1 и 2, иглы к ним, средства диагностики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Гипофизарный нанизм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поливитамины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Стероидные гормоны,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андрокур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Миастения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 лекарственные средства, стероидные гормоны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Миопатия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Мозжечковая атаксия Мари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Болезнь Паркинсона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урологические заболевания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Пеццера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Сифилис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Антибиотики, препараты висмута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Глаукома, катаракта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Антихолинэстеразные, холиномиметические,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, мочегонные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болезнь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минерал</w:t>
            </w:r>
            <w:proofErr w:type="gram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271A3" w:rsidRPr="00E271A3" w:rsidTr="00E271A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tabs>
                <w:tab w:val="left" w:pos="300"/>
              </w:tabs>
              <w:spacing w:after="0" w:line="240" w:lineRule="auto"/>
              <w:ind w:left="28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Шизофрения и эпилепсия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08E8" w:rsidRDefault="004108E8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A3" w:rsidRPr="00E271A3" w:rsidRDefault="00E271A3" w:rsidP="00E271A3">
            <w:pPr>
              <w:spacing w:after="0" w:line="240" w:lineRule="auto"/>
              <w:ind w:lef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A3">
              <w:rPr>
                <w:rFonts w:ascii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</w:tbl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  </w:t>
      </w:r>
    </w:p>
    <w:p w:rsidR="00E271A3" w:rsidRPr="00E271A3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Приложение N 2 </w:t>
      </w:r>
    </w:p>
    <w:p w:rsidR="00E271A3" w:rsidRPr="00E271A3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E271A3" w:rsidRPr="00E271A3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E271A3" w:rsidRPr="00E271A3" w:rsidRDefault="00E271A3" w:rsidP="00E27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от 30 июля 1994 г. N 890 </w:t>
      </w:r>
    </w:p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ГРУПП НАСЕЛЕНИЯ, ПРИ АМБУЛАТОРНОМ ЛЕЧЕНИИ КОТОРЫХ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ЛЕКАРСТВЕННЫЕ СРЕДСТВА ОТПУСКАЮТСЯ ПО РЕЦЕПТАМ ВРАЧЕЙ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lastRenderedPageBreak/>
        <w:t xml:space="preserve">С 50-ПРОЦЕНТНОЙ СКИДКОЙ СО СВОБОДНЫХ ЦЕН </w:t>
      </w:r>
    </w:p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Пенсионеры, получающие пенсию по старости, инвалидности или по случаю потери кормильца в минимальных размерах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Работающие инвалиды II группы, инвалиды III группы, признанные в установленном </w:t>
      </w:r>
      <w:hyperlink r:id="rId15" w:history="1">
        <w:r w:rsidRPr="00E271A3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271A3">
        <w:rPr>
          <w:rFonts w:ascii="Times New Roman" w:hAnsi="Times New Roman" w:cs="Times New Roman"/>
          <w:sz w:val="24"/>
          <w:szCs w:val="24"/>
        </w:rPr>
        <w:t xml:space="preserve"> безработными &lt;*&gt;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 </w:t>
      </w:r>
    </w:p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A3">
        <w:rPr>
          <w:rFonts w:ascii="Times New Roman" w:hAnsi="Times New Roman" w:cs="Times New Roman"/>
          <w:sz w:val="24"/>
          <w:szCs w:val="24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E271A3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Pr="00E271A3">
        <w:rPr>
          <w:rFonts w:ascii="Times New Roman" w:hAnsi="Times New Roman" w:cs="Times New Roman"/>
          <w:sz w:val="24"/>
          <w:szCs w:val="24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E271A3">
        <w:rPr>
          <w:rFonts w:ascii="Times New Roman" w:hAnsi="Times New Roman" w:cs="Times New Roman"/>
          <w:sz w:val="24"/>
          <w:szCs w:val="24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E271A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271A3">
        <w:rPr>
          <w:rFonts w:ascii="Times New Roman" w:hAnsi="Times New Roman" w:cs="Times New Roman"/>
          <w:sz w:val="24"/>
          <w:szCs w:val="24"/>
        </w:rPr>
        <w:t xml:space="preserve">и условии, что они имеют инвалидность или являются пенсионерами и постоянно проживают на территории Российской Федерации. </w:t>
      </w:r>
    </w:p>
    <w:p w:rsidR="00E271A3" w:rsidRPr="00E271A3" w:rsidRDefault="00E271A3" w:rsidP="00E27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A3">
        <w:rPr>
          <w:rFonts w:ascii="Times New Roman" w:hAnsi="Times New Roman" w:cs="Times New Roman"/>
          <w:sz w:val="24"/>
          <w:szCs w:val="24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E271A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E271A3">
        <w:rPr>
          <w:rFonts w:ascii="Times New Roman" w:hAnsi="Times New Roman" w:cs="Times New Roman"/>
          <w:sz w:val="24"/>
          <w:szCs w:val="24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 </w:t>
      </w:r>
      <w:proofErr w:type="gramEnd"/>
    </w:p>
    <w:p w:rsidR="004108E8" w:rsidRDefault="004108E8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A3">
        <w:rPr>
          <w:rFonts w:ascii="Times New Roman" w:hAnsi="Times New Roman" w:cs="Times New Roman"/>
          <w:sz w:val="24"/>
          <w:szCs w:val="24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E271A3">
        <w:rPr>
          <w:rFonts w:ascii="Times New Roman" w:hAnsi="Times New Roman" w:cs="Times New Roman"/>
          <w:sz w:val="24"/>
          <w:szCs w:val="24"/>
        </w:rPr>
        <w:t xml:space="preserve"> лица, </w:t>
      </w:r>
      <w:proofErr w:type="spellStart"/>
      <w:r w:rsidRPr="00E271A3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E271A3">
        <w:rPr>
          <w:rFonts w:ascii="Times New Roman" w:hAnsi="Times New Roman" w:cs="Times New Roman"/>
          <w:sz w:val="24"/>
          <w:szCs w:val="24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1A3">
        <w:rPr>
          <w:rFonts w:ascii="Times New Roman" w:hAnsi="Times New Roman" w:cs="Times New Roman"/>
          <w:sz w:val="24"/>
          <w:szCs w:val="24"/>
        </w:rPr>
        <w:t xml:space="preserve">-------------------------------- </w:t>
      </w:r>
    </w:p>
    <w:p w:rsidR="00E271A3" w:rsidRPr="00E271A3" w:rsidRDefault="00E271A3" w:rsidP="00E27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1A3">
        <w:rPr>
          <w:rFonts w:ascii="Times New Roman" w:hAnsi="Times New Roman" w:cs="Times New Roman"/>
          <w:sz w:val="24"/>
          <w:szCs w:val="24"/>
        </w:rPr>
        <w:t xml:space="preserve">&lt;*&gt; Указанные лица имеют право на бесплатное изготовление и ремонт зубных протезов (за исключением протезов из драгоценных металлов). </w:t>
      </w:r>
    </w:p>
    <w:p w:rsidR="00E271A3" w:rsidRPr="00E271A3" w:rsidRDefault="00E271A3" w:rsidP="00E2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71A3" w:rsidRPr="00E271A3" w:rsidSect="00E2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5"/>
    <w:rsid w:val="002935CA"/>
    <w:rsid w:val="00347A74"/>
    <w:rsid w:val="004108E8"/>
    <w:rsid w:val="00544CE5"/>
    <w:rsid w:val="00580CE1"/>
    <w:rsid w:val="0064561C"/>
    <w:rsid w:val="007D3895"/>
    <w:rsid w:val="00890CC3"/>
    <w:rsid w:val="009361A0"/>
    <w:rsid w:val="009F37B8"/>
    <w:rsid w:val="00BE261A"/>
    <w:rsid w:val="00CE65F9"/>
    <w:rsid w:val="00CE694F"/>
    <w:rsid w:val="00DC1FE0"/>
    <w:rsid w:val="00E271A3"/>
    <w:rsid w:val="00E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09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84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8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16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89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64142&amp;date=21.07.2022" TargetMode="External"/><Relationship Id="rId13" Type="http://schemas.openxmlformats.org/officeDocument/2006/relationships/hyperlink" Target="https://login.consultant.ru/link/?req=doc&amp;base=LAW&amp;n=402619&amp;dst=100214&amp;field=134&amp;date=21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64142&amp;dst=20&amp;field=134&amp;date=21.07.2022" TargetMode="External"/><Relationship Id="rId12" Type="http://schemas.openxmlformats.org/officeDocument/2006/relationships/hyperlink" Target="https://login.consultant.ru/link/?req=doc&amp;base=LAW&amp;n=402619&amp;dst=100214&amp;field=134&amp;date=21.07.202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4534&amp;date=21.07.2022" TargetMode="External"/><Relationship Id="rId11" Type="http://schemas.openxmlformats.org/officeDocument/2006/relationships/hyperlink" Target="https://login.consultant.ru/link/?req=doc&amp;base=RLAW169&amp;n=46683&amp;dst=100222&amp;field=134&amp;date=21.07.2022" TargetMode="External"/><Relationship Id="rId5" Type="http://schemas.openxmlformats.org/officeDocument/2006/relationships/hyperlink" Target="https://login.consultant.ru/link/?req=doc&amp;base=LAW&amp;n=342243&amp;dst=100117&amp;field=134&amp;date=21.07.2022" TargetMode="External"/><Relationship Id="rId15" Type="http://schemas.openxmlformats.org/officeDocument/2006/relationships/hyperlink" Target="https://login.consultant.ru/link/?req=doc&amp;base=LAW&amp;n=394333&amp;dst=100025&amp;field=134&amp;date=21.07.2022" TargetMode="External"/><Relationship Id="rId10" Type="http://schemas.openxmlformats.org/officeDocument/2006/relationships/hyperlink" Target="https://login.consultant.ru/link/?req=doc&amp;base=LAW&amp;n=35503&amp;date=21.07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64142&amp;date=21.07.2022" TargetMode="External"/><Relationship Id="rId14" Type="http://schemas.openxmlformats.org/officeDocument/2006/relationships/hyperlink" Target="https://login.consultant.ru/link/?req=doc&amp;base=LAW&amp;n=402619&amp;dst=100214&amp;field=134&amp;date=21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2022-07-20T11:32:00Z</dcterms:created>
  <dcterms:modified xsi:type="dcterms:W3CDTF">2022-07-21T10:41:00Z</dcterms:modified>
</cp:coreProperties>
</file>